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4027"/>
        <w:gridCol w:w="4033"/>
        <w:gridCol w:w="2587"/>
      </w:tblGrid>
      <w:tr w:rsidR="002B6CE2" w:rsidRPr="00522524" w:rsidTr="002E067A">
        <w:trPr>
          <w:trHeight w:val="629"/>
          <w:tblHeader/>
        </w:trPr>
        <w:tc>
          <w:tcPr>
            <w:tcW w:w="12087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3F3DE8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3F3DE8">
              <w:rPr>
                <w:b/>
                <w:sz w:val="40"/>
                <w:szCs w:val="40"/>
              </w:rPr>
              <w:t>SPORTOVNÍ HRY</w:t>
            </w:r>
            <w:r w:rsidR="0072688E">
              <w:rPr>
                <w:b/>
                <w:sz w:val="40"/>
                <w:szCs w:val="40"/>
              </w:rPr>
              <w:t xml:space="preserve"> </w:t>
            </w:r>
          </w:p>
        </w:tc>
        <w:tc>
          <w:tcPr>
            <w:tcW w:w="258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72688E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3F3DE8">
              <w:rPr>
                <w:b/>
                <w:sz w:val="32"/>
                <w:szCs w:val="32"/>
              </w:rPr>
              <w:t xml:space="preserve"> </w:t>
            </w:r>
            <w:r w:rsidR="00EA666E">
              <w:rPr>
                <w:b/>
                <w:sz w:val="32"/>
                <w:szCs w:val="32"/>
              </w:rPr>
              <w:t>9</w:t>
            </w:r>
            <w:r w:rsidR="002E067A">
              <w:rPr>
                <w:b/>
                <w:sz w:val="32"/>
                <w:szCs w:val="32"/>
              </w:rPr>
              <w:t>.</w:t>
            </w:r>
          </w:p>
        </w:tc>
      </w:tr>
      <w:tr w:rsidR="000B7D40" w:rsidRPr="00A474A7" w:rsidTr="000B7D40">
        <w:trPr>
          <w:trHeight w:val="629"/>
          <w:tblHeader/>
        </w:trPr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B7D40" w:rsidRPr="00522524" w:rsidRDefault="000B7D40" w:rsidP="0072688E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B7D40" w:rsidRPr="00522524" w:rsidRDefault="000B7D40" w:rsidP="0072688E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62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B7D40" w:rsidRPr="00A474A7" w:rsidRDefault="000B7D40" w:rsidP="0072688E">
            <w:pPr>
              <w:pStyle w:val="Bezmez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0B7D40" w:rsidRPr="00522524" w:rsidTr="000B7D40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B7D40" w:rsidRPr="00522524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ČINNOST OVLIVŇUJÍCÍ ZDRAVÍ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 w:rsidRPr="009317D4">
              <w:rPr>
                <w:b/>
                <w:sz w:val="24"/>
                <w:szCs w:val="24"/>
              </w:rPr>
              <w:t>Žák:</w:t>
            </w:r>
          </w:p>
          <w:p w:rsidR="000B7D40" w:rsidRPr="00B67141" w:rsidRDefault="000B7D40" w:rsidP="0072688E">
            <w:pPr>
              <w:pStyle w:val="Bezmezer"/>
              <w:numPr>
                <w:ilvl w:val="0"/>
                <w:numId w:val="2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aktivně vstupuje do organizace svého pohybového režimu, některé pohybové činnosti zařazuje pravidelně a s konkrétním účelem </w:t>
            </w:r>
          </w:p>
          <w:p w:rsidR="000B7D40" w:rsidRDefault="000B7D40" w:rsidP="0072688E">
            <w:pPr>
              <w:pStyle w:val="Bezmezer"/>
              <w:numPr>
                <w:ilvl w:val="0"/>
                <w:numId w:val="2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samostatně se připraví před pohybovou činností a ukončí ji ve shodě s hlavní činností – zatěžovanými svaly </w:t>
            </w:r>
          </w:p>
          <w:p w:rsidR="000B7D40" w:rsidRPr="006838AA" w:rsidRDefault="000B7D40" w:rsidP="0072688E">
            <w:pPr>
              <w:pStyle w:val="Bezmezer"/>
              <w:numPr>
                <w:ilvl w:val="0"/>
                <w:numId w:val="2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vhodné a bezpečné chování i v méně známém prostředí sportovišť, přírody, silničního provozu</w:t>
            </w:r>
          </w:p>
          <w:p w:rsidR="000B7D40" w:rsidRPr="003F3DE8" w:rsidRDefault="000B7D40" w:rsidP="0072688E">
            <w:pPr>
              <w:pStyle w:val="Bezmezer"/>
              <w:numPr>
                <w:ilvl w:val="0"/>
                <w:numId w:val="24"/>
              </w:numPr>
              <w:rPr>
                <w:b/>
                <w:sz w:val="24"/>
                <w:szCs w:val="24"/>
              </w:rPr>
            </w:pPr>
            <w:r w:rsidRPr="003F3DE8">
              <w:rPr>
                <w:sz w:val="24"/>
                <w:szCs w:val="24"/>
              </w:rPr>
              <w:t xml:space="preserve">předvídá možná nebezpečí úrazu a přizpůsobí jim svou činnost </w:t>
            </w:r>
          </w:p>
          <w:p w:rsidR="000B7D40" w:rsidRPr="000B7D40" w:rsidRDefault="000B7D40" w:rsidP="0072688E">
            <w:pPr>
              <w:pStyle w:val="Bezmezer"/>
              <w:numPr>
                <w:ilvl w:val="0"/>
                <w:numId w:val="2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odmítá drogy a jiné škodliviny jako neslučitelné se sportovní etikou a zdravím, upraví pohybovou aktivitu vzhledem k údajům o znečištění ovzduší </w:t>
            </w:r>
          </w:p>
          <w:p w:rsidR="000B7D40" w:rsidRPr="009317D4" w:rsidRDefault="000B7D40" w:rsidP="000B7D40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význam pohybu pro zdraví</w:t>
            </w:r>
          </w:p>
          <w:p w:rsidR="000B7D40" w:rsidRPr="009317D4" w:rsidRDefault="000B7D40" w:rsidP="0072688E">
            <w:pPr>
              <w:pStyle w:val="Bezmezer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rekreační a výkonnostní sport </w:t>
            </w:r>
          </w:p>
          <w:p w:rsidR="000B7D40" w:rsidRPr="009317D4" w:rsidRDefault="000B7D40" w:rsidP="0072688E">
            <w:pPr>
              <w:pStyle w:val="Bezmezer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sport dívek a chlapců</w:t>
            </w:r>
          </w:p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zdravotně orientovaná zdatnost </w:t>
            </w:r>
          </w:p>
          <w:p w:rsidR="000B7D40" w:rsidRPr="00B67141" w:rsidRDefault="000B7D40" w:rsidP="0072688E">
            <w:pPr>
              <w:pStyle w:val="Bezmezer"/>
              <w:numPr>
                <w:ilvl w:val="0"/>
                <w:numId w:val="3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rozvoj zdravotně orientované zdatnosti</w:t>
            </w:r>
          </w:p>
          <w:p w:rsidR="000B7D40" w:rsidRDefault="000B7D40" w:rsidP="0072688E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prevence a korekce jednostranného zatížení  svalových </w:t>
            </w:r>
            <w:proofErr w:type="spellStart"/>
            <w:r>
              <w:rPr>
                <w:b/>
                <w:sz w:val="24"/>
                <w:szCs w:val="24"/>
              </w:rPr>
              <w:t>dysbalancí</w:t>
            </w:r>
            <w:proofErr w:type="spellEnd"/>
          </w:p>
          <w:p w:rsidR="000B7D40" w:rsidRPr="008B6240" w:rsidRDefault="000B7D40" w:rsidP="0072688E">
            <w:pPr>
              <w:pStyle w:val="Bezmezer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vyrovnávací cvičení </w:t>
            </w:r>
          </w:p>
          <w:p w:rsidR="000B7D40" w:rsidRPr="009317D4" w:rsidRDefault="000B7D40" w:rsidP="0072688E">
            <w:pPr>
              <w:pStyle w:val="Bezmezer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relaxační cvičení </w:t>
            </w:r>
          </w:p>
          <w:p w:rsidR="000B7D40" w:rsidRDefault="000B7D40" w:rsidP="0072688E">
            <w:pPr>
              <w:pStyle w:val="Bezmezer"/>
              <w:rPr>
                <w:sz w:val="24"/>
                <w:szCs w:val="24"/>
              </w:rPr>
            </w:pPr>
          </w:p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hygiena a bezpečnost při pohybových činnostech </w:t>
            </w:r>
          </w:p>
          <w:p w:rsidR="000B7D40" w:rsidRPr="009317D4" w:rsidRDefault="000B7D40" w:rsidP="0072688E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 nestandar</w:t>
            </w:r>
            <w:r w:rsidR="00790AD8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 xml:space="preserve">ním prostředí </w:t>
            </w:r>
          </w:p>
          <w:p w:rsidR="000B7D40" w:rsidRPr="009317D4" w:rsidRDefault="000B7D40" w:rsidP="0072688E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první pomoc při TV a sportu v různém prostředí a klimatických podmínkách </w:t>
            </w:r>
          </w:p>
          <w:p w:rsidR="000B7D40" w:rsidRPr="009317D4" w:rsidRDefault="000B7D40" w:rsidP="0072688E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improvizované ošetření poranění a odsun raněného </w:t>
            </w:r>
          </w:p>
          <w:p w:rsidR="000B7D40" w:rsidRPr="00522524" w:rsidRDefault="000B7D40" w:rsidP="0072688E">
            <w:pPr>
              <w:pStyle w:val="Bezmezer"/>
              <w:rPr>
                <w:sz w:val="24"/>
                <w:szCs w:val="24"/>
              </w:rPr>
            </w:pPr>
          </w:p>
        </w:tc>
      </w:tr>
      <w:tr w:rsidR="000B7D40" w:rsidRPr="00522524" w:rsidTr="000B7D40">
        <w:trPr>
          <w:trHeight w:val="1402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B7D40" w:rsidRPr="005A7E53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 xml:space="preserve">ČINNOSTI OVLIVŇUJÍCÍ ÚROVEŇ POHYBOVÝCH DOVEDNOSTÍ 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t>Žák:</w:t>
            </w:r>
          </w:p>
          <w:p w:rsidR="000B7D40" w:rsidRPr="005A7E53" w:rsidRDefault="000B7D40" w:rsidP="0072688E">
            <w:pPr>
              <w:pStyle w:val="Bezmezer"/>
              <w:numPr>
                <w:ilvl w:val="0"/>
                <w:numId w:val="2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  <w:p w:rsidR="000B7D40" w:rsidRPr="005A7E53" w:rsidRDefault="000B7D40" w:rsidP="0072688E">
            <w:pPr>
              <w:pStyle w:val="Bezmezer"/>
              <w:numPr>
                <w:ilvl w:val="0"/>
                <w:numId w:val="2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provedení osvojované pohybové činnosti, označí zjevné nedostatky a jejich možné příčiny</w:t>
            </w: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pohybové hry </w:t>
            </w:r>
          </w:p>
          <w:p w:rsidR="000B7D40" w:rsidRPr="005A7E53" w:rsidRDefault="000B7D40" w:rsidP="0072688E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 různým zaměřením</w:t>
            </w:r>
          </w:p>
          <w:p w:rsidR="000B7D40" w:rsidRPr="005A7E53" w:rsidRDefault="000B7D40" w:rsidP="0072688E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netradiční pohybové hry a aktivity </w:t>
            </w:r>
          </w:p>
          <w:p w:rsidR="000B7D40" w:rsidRPr="005A7E53" w:rsidRDefault="000B7D40" w:rsidP="0072688E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sportovní hry </w:t>
            </w:r>
          </w:p>
          <w:p w:rsidR="000B7D40" w:rsidRPr="002B4546" w:rsidRDefault="000B7D40" w:rsidP="0072688E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basketbal, florbal, fotbal, házená, volejbal, přehazovaná, vybíjená, softball</w:t>
            </w:r>
          </w:p>
          <w:p w:rsidR="000B7D40" w:rsidRPr="002B4546" w:rsidRDefault="000B7D40" w:rsidP="0072688E">
            <w:pPr>
              <w:pStyle w:val="Bezmezer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herní činnosti jednotlivce </w:t>
            </w:r>
          </w:p>
          <w:p w:rsidR="000B7D40" w:rsidRPr="002B4546" w:rsidRDefault="000B7D40" w:rsidP="0072688E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kombinace </w:t>
            </w:r>
          </w:p>
          <w:p w:rsidR="000B7D40" w:rsidRPr="002B4546" w:rsidRDefault="000B7D40" w:rsidP="0072688E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systémy </w:t>
            </w:r>
          </w:p>
          <w:p w:rsidR="000B7D40" w:rsidRPr="000B7D40" w:rsidRDefault="000B7D40" w:rsidP="00B873B7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0B7D40">
              <w:rPr>
                <w:sz w:val="24"/>
                <w:szCs w:val="24"/>
              </w:rPr>
              <w:t xml:space="preserve">utkání podle pravidel žákovské kategorie </w:t>
            </w:r>
          </w:p>
          <w:p w:rsidR="000B7D40" w:rsidRPr="00522524" w:rsidRDefault="000B7D40" w:rsidP="0072688E">
            <w:pPr>
              <w:pStyle w:val="Bezmezer"/>
              <w:rPr>
                <w:sz w:val="24"/>
                <w:szCs w:val="24"/>
              </w:rPr>
            </w:pPr>
          </w:p>
        </w:tc>
      </w:tr>
      <w:tr w:rsidR="000B7D40" w:rsidRPr="00522524" w:rsidTr="000B7D40">
        <w:trPr>
          <w:trHeight w:val="1402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B7D40" w:rsidRPr="00522524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ČINNOSTI PODPORUJÍCÍ POHYBOVÉ UČENÍ 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Žák: </w:t>
            </w:r>
          </w:p>
          <w:p w:rsidR="000B7D40" w:rsidRPr="009B5FAF" w:rsidRDefault="000B7D40" w:rsidP="0072688E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užívá osvojované názvosloví na úrovni cvičence, rozhodčího, diváka, čtenáře novin a časopisů, uživatele internetu </w:t>
            </w:r>
          </w:p>
          <w:p w:rsidR="000B7D40" w:rsidRPr="000B7D40" w:rsidRDefault="000B7D40" w:rsidP="0072688E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naplňuje ve školních podmínkách základní olympijské myšlenky – čestné soupeření, pomoc hendikepovaným, respekt k opačnému pohlaví, ochranu přírody při sportu </w:t>
            </w:r>
          </w:p>
          <w:p w:rsidR="000B7D40" w:rsidRDefault="000B7D40" w:rsidP="000B7D40">
            <w:pPr>
              <w:pStyle w:val="Bezmezer"/>
              <w:rPr>
                <w:sz w:val="24"/>
                <w:szCs w:val="24"/>
              </w:rPr>
            </w:pPr>
          </w:p>
          <w:p w:rsidR="000B7D40" w:rsidRDefault="000B7D40" w:rsidP="000B7D40">
            <w:pPr>
              <w:pStyle w:val="Bezmezer"/>
              <w:rPr>
                <w:sz w:val="24"/>
                <w:szCs w:val="24"/>
              </w:rPr>
            </w:pPr>
          </w:p>
          <w:p w:rsidR="000B7D40" w:rsidRDefault="000B7D40" w:rsidP="000B7D40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Žák: </w:t>
            </w:r>
          </w:p>
          <w:p w:rsidR="000B7D40" w:rsidRPr="009B5FAF" w:rsidRDefault="000B7D40" w:rsidP="0072688E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dohodne se na spolupráci i jednoduché taktice vedoucí k úspěchu družstva a dodržuje ji</w:t>
            </w:r>
          </w:p>
          <w:p w:rsidR="000B7D40" w:rsidRPr="000B7D40" w:rsidRDefault="000B7D40" w:rsidP="0035282D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a uplatňuje práva a povinnosti vyplývající z role hráče, rozhodčího, diváka, organizátora</w:t>
            </w:r>
          </w:p>
          <w:p w:rsidR="000B7D40" w:rsidRPr="0035282D" w:rsidRDefault="000B7D40" w:rsidP="000B7D40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komunikace v TV </w:t>
            </w:r>
          </w:p>
          <w:p w:rsidR="000B7D40" w:rsidRPr="002B4546" w:rsidRDefault="000B7D40" w:rsidP="0072688E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tělocvičné názvosloví osvojovaných činností </w:t>
            </w:r>
          </w:p>
          <w:p w:rsidR="000B7D40" w:rsidRPr="00A466BB" w:rsidRDefault="000B7D40" w:rsidP="0072688E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vzájemná komunikace a spolupráce při osvojovaných pohybových činnostech </w:t>
            </w:r>
          </w:p>
          <w:p w:rsidR="000B7D40" w:rsidRPr="002B4546" w:rsidRDefault="000B7D40" w:rsidP="0072688E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smluvené povely, signály, gesta, značky</w:t>
            </w:r>
          </w:p>
          <w:p w:rsidR="000B7D40" w:rsidRDefault="000B7D40" w:rsidP="0072688E">
            <w:pPr>
              <w:pStyle w:val="Bezmezer"/>
              <w:rPr>
                <w:sz w:val="24"/>
                <w:szCs w:val="24"/>
              </w:rPr>
            </w:pPr>
          </w:p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organizace prostoru a pohybových činností </w:t>
            </w:r>
          </w:p>
          <w:p w:rsidR="000B7D40" w:rsidRDefault="000B7D40" w:rsidP="0072688E">
            <w:pPr>
              <w:pStyle w:val="Bezmezer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 nestandar</w:t>
            </w:r>
            <w:r w:rsidR="00790AD8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 xml:space="preserve">ních podmínkách </w:t>
            </w:r>
          </w:p>
          <w:p w:rsidR="000B7D40" w:rsidRPr="002B4546" w:rsidRDefault="000B7D40" w:rsidP="0072688E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sportovní výstroj a výzbroj </w:t>
            </w:r>
          </w:p>
          <w:p w:rsidR="000B7D40" w:rsidRDefault="000B7D40" w:rsidP="0072688E">
            <w:pPr>
              <w:pStyle w:val="Bezmezer"/>
              <w:rPr>
                <w:sz w:val="24"/>
                <w:szCs w:val="24"/>
              </w:rPr>
            </w:pPr>
          </w:p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pravidla osvojovaných pohybových činností </w:t>
            </w:r>
          </w:p>
          <w:p w:rsidR="000B7D40" w:rsidRPr="009B5FAF" w:rsidRDefault="000B7D40" w:rsidP="0072688E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 </w:t>
            </w:r>
          </w:p>
          <w:p w:rsidR="000B7D40" w:rsidRPr="000B7D40" w:rsidRDefault="000B7D40" w:rsidP="0072688E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soutěží </w:t>
            </w:r>
          </w:p>
          <w:p w:rsidR="000B7D40" w:rsidRPr="00972F31" w:rsidRDefault="000B7D40" w:rsidP="000B7D40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historie a současnost sportu </w:t>
            </w:r>
          </w:p>
          <w:p w:rsidR="000B7D40" w:rsidRPr="00EA666E" w:rsidRDefault="000B7D40" w:rsidP="0072688E">
            <w:pPr>
              <w:pStyle w:val="Bezmezer"/>
              <w:numPr>
                <w:ilvl w:val="0"/>
                <w:numId w:val="3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významné soutěže a sportovci </w:t>
            </w:r>
          </w:p>
          <w:p w:rsidR="000B7D40" w:rsidRPr="00EA666E" w:rsidRDefault="000B7D40" w:rsidP="0072688E">
            <w:pPr>
              <w:pStyle w:val="Bezmezer"/>
              <w:numPr>
                <w:ilvl w:val="0"/>
                <w:numId w:val="3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olympismus – olympijská charta </w:t>
            </w:r>
          </w:p>
          <w:p w:rsidR="000B7D40" w:rsidRPr="00EA666E" w:rsidRDefault="000B7D40" w:rsidP="0072688E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0B7D40" w:rsidRDefault="000B7D40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zásady jednání a chování v různém prostředí a při různých činnostech </w:t>
            </w:r>
          </w:p>
          <w:p w:rsidR="000B7D40" w:rsidRPr="00522524" w:rsidRDefault="000B7D40" w:rsidP="0072688E">
            <w:pPr>
              <w:pStyle w:val="Bezmezer"/>
              <w:rPr>
                <w:sz w:val="24"/>
                <w:szCs w:val="24"/>
              </w:rPr>
            </w:pPr>
          </w:p>
        </w:tc>
      </w:tr>
    </w:tbl>
    <w:p w:rsidR="009D1EFF" w:rsidRDefault="002B6CE2" w:rsidP="0072688E">
      <w:r>
        <w:lastRenderedPageBreak/>
        <w:br w:type="textWrapping" w:clear="all"/>
      </w:r>
    </w:p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738" w:rsidRDefault="00861738" w:rsidP="009D1EFF">
      <w:pPr>
        <w:spacing w:after="0" w:line="240" w:lineRule="auto"/>
      </w:pPr>
      <w:r>
        <w:separator/>
      </w:r>
    </w:p>
  </w:endnote>
  <w:endnote w:type="continuationSeparator" w:id="0">
    <w:p w:rsidR="00861738" w:rsidRDefault="00861738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B15" w:rsidRDefault="00086B1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B15" w:rsidRDefault="00086B1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B15" w:rsidRDefault="00086B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738" w:rsidRDefault="00861738" w:rsidP="009D1EFF">
      <w:pPr>
        <w:spacing w:after="0" w:line="240" w:lineRule="auto"/>
      </w:pPr>
      <w:r>
        <w:separator/>
      </w:r>
    </w:p>
  </w:footnote>
  <w:footnote w:type="continuationSeparator" w:id="0">
    <w:p w:rsidR="00861738" w:rsidRDefault="00861738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B15" w:rsidRDefault="00086B1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9FB" w:rsidRDefault="009D1EFF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bookmarkEnd w:id="0"/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B15" w:rsidRDefault="00086B1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66"/>
    <w:multiLevelType w:val="hybridMultilevel"/>
    <w:tmpl w:val="A6DE2B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A5B58"/>
    <w:multiLevelType w:val="hybridMultilevel"/>
    <w:tmpl w:val="CD0E4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F7722"/>
    <w:multiLevelType w:val="hybridMultilevel"/>
    <w:tmpl w:val="2ACEACB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E043C1"/>
    <w:multiLevelType w:val="hybridMultilevel"/>
    <w:tmpl w:val="1E0E7362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8547C"/>
    <w:multiLevelType w:val="hybridMultilevel"/>
    <w:tmpl w:val="E500DA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D3AF1"/>
    <w:multiLevelType w:val="hybridMultilevel"/>
    <w:tmpl w:val="3536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B7F83"/>
    <w:multiLevelType w:val="hybridMultilevel"/>
    <w:tmpl w:val="19B6A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01E76"/>
    <w:multiLevelType w:val="hybridMultilevel"/>
    <w:tmpl w:val="77F8DC0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6A0DE1"/>
    <w:multiLevelType w:val="hybridMultilevel"/>
    <w:tmpl w:val="AC3AD686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00AE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7290D"/>
    <w:multiLevelType w:val="hybridMultilevel"/>
    <w:tmpl w:val="01FA5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138C1"/>
    <w:multiLevelType w:val="hybridMultilevel"/>
    <w:tmpl w:val="72DA88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65822"/>
    <w:multiLevelType w:val="hybridMultilevel"/>
    <w:tmpl w:val="9806B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C3BEF"/>
    <w:multiLevelType w:val="hybridMultilevel"/>
    <w:tmpl w:val="190AD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63856"/>
    <w:multiLevelType w:val="hybridMultilevel"/>
    <w:tmpl w:val="DC88EC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35D7C"/>
    <w:multiLevelType w:val="hybridMultilevel"/>
    <w:tmpl w:val="D20497B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BC6DD8"/>
    <w:multiLevelType w:val="hybridMultilevel"/>
    <w:tmpl w:val="832CA926"/>
    <w:lvl w:ilvl="0" w:tplc="6924052A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BF5848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73285"/>
    <w:multiLevelType w:val="hybridMultilevel"/>
    <w:tmpl w:val="D05A9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45526"/>
    <w:multiLevelType w:val="hybridMultilevel"/>
    <w:tmpl w:val="958CB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F6BC6"/>
    <w:multiLevelType w:val="hybridMultilevel"/>
    <w:tmpl w:val="0DDE7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A5B41"/>
    <w:multiLevelType w:val="hybridMultilevel"/>
    <w:tmpl w:val="415611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1651A"/>
    <w:multiLevelType w:val="hybridMultilevel"/>
    <w:tmpl w:val="CC4AB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904A7"/>
    <w:multiLevelType w:val="hybridMultilevel"/>
    <w:tmpl w:val="788E7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57CB1"/>
    <w:multiLevelType w:val="hybridMultilevel"/>
    <w:tmpl w:val="B96E5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511DB"/>
    <w:multiLevelType w:val="hybridMultilevel"/>
    <w:tmpl w:val="82F42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31D6A"/>
    <w:multiLevelType w:val="hybridMultilevel"/>
    <w:tmpl w:val="8DF2EB28"/>
    <w:lvl w:ilvl="0" w:tplc="B436F5B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C62AF4D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4D1ED13E">
      <w:start w:val="1"/>
      <w:numFmt w:val="bullet"/>
      <w:lvlText w:val="o"/>
      <w:lvlJc w:val="left"/>
      <w:pPr>
        <w:tabs>
          <w:tab w:val="num" w:pos="1857"/>
        </w:tabs>
        <w:ind w:left="2084" w:hanging="284"/>
      </w:pPr>
      <w:rPr>
        <w:rFonts w:ascii="Courier New" w:hAnsi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A2267"/>
    <w:multiLevelType w:val="hybridMultilevel"/>
    <w:tmpl w:val="F200B2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26FA6"/>
    <w:multiLevelType w:val="hybridMultilevel"/>
    <w:tmpl w:val="0B5E58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35E7C"/>
    <w:multiLevelType w:val="hybridMultilevel"/>
    <w:tmpl w:val="1C9043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37A5A"/>
    <w:multiLevelType w:val="hybridMultilevel"/>
    <w:tmpl w:val="FA32E6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263E5A"/>
    <w:multiLevelType w:val="hybridMultilevel"/>
    <w:tmpl w:val="8188C4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90360"/>
    <w:multiLevelType w:val="hybridMultilevel"/>
    <w:tmpl w:val="2BFCBF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24F93"/>
    <w:multiLevelType w:val="hybridMultilevel"/>
    <w:tmpl w:val="888CDC80"/>
    <w:lvl w:ilvl="0" w:tplc="0E8086D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E5B4CA24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99085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63B47"/>
    <w:multiLevelType w:val="hybridMultilevel"/>
    <w:tmpl w:val="906058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6" w15:restartNumberingAfterBreak="0">
    <w:nsid w:val="7A9500F4"/>
    <w:multiLevelType w:val="hybridMultilevel"/>
    <w:tmpl w:val="9CC01AC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81E69"/>
    <w:multiLevelType w:val="hybridMultilevel"/>
    <w:tmpl w:val="9746FD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F0799"/>
    <w:multiLevelType w:val="hybridMultilevel"/>
    <w:tmpl w:val="3E48B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35"/>
  </w:num>
  <w:num w:numId="4">
    <w:abstractNumId w:val="23"/>
  </w:num>
  <w:num w:numId="5">
    <w:abstractNumId w:val="33"/>
  </w:num>
  <w:num w:numId="6">
    <w:abstractNumId w:val="8"/>
  </w:num>
  <w:num w:numId="7">
    <w:abstractNumId w:val="16"/>
  </w:num>
  <w:num w:numId="8">
    <w:abstractNumId w:val="2"/>
  </w:num>
  <w:num w:numId="9">
    <w:abstractNumId w:val="1"/>
  </w:num>
  <w:num w:numId="10">
    <w:abstractNumId w:val="5"/>
  </w:num>
  <w:num w:numId="11">
    <w:abstractNumId w:val="3"/>
  </w:num>
  <w:num w:numId="12">
    <w:abstractNumId w:val="38"/>
  </w:num>
  <w:num w:numId="13">
    <w:abstractNumId w:val="18"/>
  </w:num>
  <w:num w:numId="14">
    <w:abstractNumId w:val="13"/>
  </w:num>
  <w:num w:numId="15">
    <w:abstractNumId w:val="19"/>
  </w:num>
  <w:num w:numId="16">
    <w:abstractNumId w:val="17"/>
  </w:num>
  <w:num w:numId="17">
    <w:abstractNumId w:val="26"/>
  </w:num>
  <w:num w:numId="18">
    <w:abstractNumId w:val="6"/>
  </w:num>
  <w:num w:numId="19">
    <w:abstractNumId w:val="21"/>
  </w:num>
  <w:num w:numId="20">
    <w:abstractNumId w:val="25"/>
  </w:num>
  <w:num w:numId="21">
    <w:abstractNumId w:val="34"/>
  </w:num>
  <w:num w:numId="22">
    <w:abstractNumId w:val="14"/>
  </w:num>
  <w:num w:numId="23">
    <w:abstractNumId w:val="22"/>
  </w:num>
  <w:num w:numId="24">
    <w:abstractNumId w:val="4"/>
  </w:num>
  <w:num w:numId="25">
    <w:abstractNumId w:val="31"/>
  </w:num>
  <w:num w:numId="26">
    <w:abstractNumId w:val="32"/>
  </w:num>
  <w:num w:numId="27">
    <w:abstractNumId w:val="9"/>
  </w:num>
  <w:num w:numId="28">
    <w:abstractNumId w:val="27"/>
  </w:num>
  <w:num w:numId="29">
    <w:abstractNumId w:val="11"/>
  </w:num>
  <w:num w:numId="30">
    <w:abstractNumId w:val="15"/>
  </w:num>
  <w:num w:numId="31">
    <w:abstractNumId w:val="36"/>
  </w:num>
  <w:num w:numId="32">
    <w:abstractNumId w:val="30"/>
  </w:num>
  <w:num w:numId="33">
    <w:abstractNumId w:val="20"/>
  </w:num>
  <w:num w:numId="34">
    <w:abstractNumId w:val="28"/>
  </w:num>
  <w:num w:numId="35">
    <w:abstractNumId w:val="7"/>
  </w:num>
  <w:num w:numId="36">
    <w:abstractNumId w:val="12"/>
  </w:num>
  <w:num w:numId="37">
    <w:abstractNumId w:val="37"/>
  </w:num>
  <w:num w:numId="38">
    <w:abstractNumId w:val="0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ED5"/>
    <w:rsid w:val="00086B15"/>
    <w:rsid w:val="000B7D40"/>
    <w:rsid w:val="00103B72"/>
    <w:rsid w:val="00217499"/>
    <w:rsid w:val="002449FB"/>
    <w:rsid w:val="002965B4"/>
    <w:rsid w:val="002B2D5C"/>
    <w:rsid w:val="002B4546"/>
    <w:rsid w:val="002B6CE2"/>
    <w:rsid w:val="002C6CE3"/>
    <w:rsid w:val="002E067A"/>
    <w:rsid w:val="0035282D"/>
    <w:rsid w:val="003B77E1"/>
    <w:rsid w:val="003B7843"/>
    <w:rsid w:val="003D183D"/>
    <w:rsid w:val="003F3DE8"/>
    <w:rsid w:val="004D6AB4"/>
    <w:rsid w:val="004E611D"/>
    <w:rsid w:val="00522524"/>
    <w:rsid w:val="005A7E53"/>
    <w:rsid w:val="005E1D8A"/>
    <w:rsid w:val="00622B62"/>
    <w:rsid w:val="0066381A"/>
    <w:rsid w:val="00663AF7"/>
    <w:rsid w:val="006838AA"/>
    <w:rsid w:val="0072688E"/>
    <w:rsid w:val="007420DF"/>
    <w:rsid w:val="0074481D"/>
    <w:rsid w:val="00790AD8"/>
    <w:rsid w:val="007D64F6"/>
    <w:rsid w:val="00861738"/>
    <w:rsid w:val="00894D38"/>
    <w:rsid w:val="008B6240"/>
    <w:rsid w:val="009317D4"/>
    <w:rsid w:val="00946B88"/>
    <w:rsid w:val="00970A18"/>
    <w:rsid w:val="00972F31"/>
    <w:rsid w:val="009B5FAF"/>
    <w:rsid w:val="009D1EFF"/>
    <w:rsid w:val="009D3677"/>
    <w:rsid w:val="00A466BB"/>
    <w:rsid w:val="00A474A7"/>
    <w:rsid w:val="00A52FEA"/>
    <w:rsid w:val="00AA7755"/>
    <w:rsid w:val="00AD001C"/>
    <w:rsid w:val="00AE7082"/>
    <w:rsid w:val="00B07F48"/>
    <w:rsid w:val="00B24D5B"/>
    <w:rsid w:val="00B34755"/>
    <w:rsid w:val="00B64272"/>
    <w:rsid w:val="00B67141"/>
    <w:rsid w:val="00B97E74"/>
    <w:rsid w:val="00BA27AD"/>
    <w:rsid w:val="00BD078C"/>
    <w:rsid w:val="00BF4757"/>
    <w:rsid w:val="00C13242"/>
    <w:rsid w:val="00C27E26"/>
    <w:rsid w:val="00CF29E0"/>
    <w:rsid w:val="00D34506"/>
    <w:rsid w:val="00D447A9"/>
    <w:rsid w:val="00D72616"/>
    <w:rsid w:val="00DC3ED5"/>
    <w:rsid w:val="00DC70DA"/>
    <w:rsid w:val="00E521DA"/>
    <w:rsid w:val="00E84728"/>
    <w:rsid w:val="00EA666E"/>
    <w:rsid w:val="00EE7C63"/>
    <w:rsid w:val="00F21953"/>
    <w:rsid w:val="00F2544E"/>
    <w:rsid w:val="00F657BD"/>
    <w:rsid w:val="00F704D7"/>
    <w:rsid w:val="00FD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877EC377-456C-4060-BE60-5A402D77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0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38760-7678-43A1-8361-42345FAB8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391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8</cp:revision>
  <cp:lastPrinted>2020-10-14T09:08:00Z</cp:lastPrinted>
  <dcterms:created xsi:type="dcterms:W3CDTF">2020-03-11T11:31:00Z</dcterms:created>
  <dcterms:modified xsi:type="dcterms:W3CDTF">2023-06-27T13:19:00Z</dcterms:modified>
</cp:coreProperties>
</file>